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F6FB9">
      <w:pPr>
        <w:spacing w:after="0" w:line="408" w:lineRule="auto"/>
        <w:ind w:left="120"/>
        <w:jc w:val="center"/>
        <w:rPr>
          <w:lang w:val="ru-RU"/>
        </w:rPr>
      </w:pPr>
      <w:bookmarkStart w:id="16" w:name="_GoBack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CDABDFC">
      <w:pPr>
        <w:spacing w:after="0" w:line="408" w:lineRule="auto"/>
        <w:ind w:left="120"/>
        <w:jc w:val="center"/>
        <w:rPr>
          <w:lang w:val="ru-RU"/>
        </w:rPr>
      </w:pPr>
      <w:bookmarkStart w:id="0" w:name="c3983b34-b45f-4a25-94f4-a03dbdec5cc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РСО-Алания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792163B">
      <w:pPr>
        <w:spacing w:after="0" w:line="408" w:lineRule="auto"/>
        <w:ind w:left="120"/>
        <w:jc w:val="center"/>
        <w:rPr>
          <w:lang w:val="ru-RU"/>
        </w:rPr>
      </w:pPr>
      <w:bookmarkStart w:id="1" w:name="0b39eddd-ebf7-404c-8ed4-76991eb8dd98"/>
      <w:r>
        <w:rPr>
          <w:rFonts w:ascii="Times New Roman" w:hAnsi="Times New Roman"/>
          <w:b/>
          <w:color w:val="000000"/>
          <w:sz w:val="28"/>
          <w:lang w:val="ru-RU"/>
        </w:rPr>
        <w:t>г. Владикаввказ</w:t>
      </w:r>
      <w:bookmarkEnd w:id="1"/>
    </w:p>
    <w:p w14:paraId="484D92E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№15 имени Героя Советстского Союза Мильдзихова Х.З.</w:t>
      </w:r>
    </w:p>
    <w:p w14:paraId="3D282C45">
      <w:pPr>
        <w:spacing w:after="0"/>
        <w:ind w:left="120"/>
        <w:rPr>
          <w:lang w:val="ru-RU"/>
        </w:rPr>
      </w:pPr>
    </w:p>
    <w:p w14:paraId="6BC45DC1">
      <w:pPr>
        <w:spacing w:after="0"/>
        <w:ind w:left="120"/>
        <w:rPr>
          <w:lang w:val="ru-RU"/>
        </w:rPr>
      </w:pPr>
    </w:p>
    <w:p w14:paraId="275BACEE">
      <w:pPr>
        <w:spacing w:after="0"/>
        <w:ind w:left="120"/>
        <w:rPr>
          <w:lang w:val="ru-RU"/>
        </w:rPr>
      </w:pPr>
    </w:p>
    <w:p w14:paraId="74199211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0B94D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0E96BC49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РАССМОТРЕНА</w:t>
            </w:r>
          </w:p>
          <w:p w14:paraId="388169C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14:paraId="52EA23B4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54F6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Бестаева Н.Я.</w:t>
            </w:r>
          </w:p>
          <w:p w14:paraId="55759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«__» __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48CE98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F10348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СОГЛАСОВАНА</w:t>
            </w:r>
          </w:p>
          <w:p w14:paraId="08F8B3B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BEE5440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CF1AA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Дмитриева Т.В.</w:t>
            </w:r>
          </w:p>
          <w:p w14:paraId="3202DEA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«__» __   2025 г.</w:t>
            </w:r>
          </w:p>
          <w:p w14:paraId="6936A7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2457E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6F18A25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EC01DE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6857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Дулаева М.У.</w:t>
            </w:r>
          </w:p>
          <w:p w14:paraId="21173C0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 от «__» __   2025 г.</w:t>
            </w:r>
          </w:p>
          <w:p w14:paraId="2F548FD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2D4CB49">
      <w:pPr>
        <w:spacing w:after="0"/>
        <w:ind w:left="120"/>
      </w:pPr>
    </w:p>
    <w:p w14:paraId="7E00653F">
      <w:pPr>
        <w:spacing w:after="0"/>
        <w:ind w:left="120"/>
      </w:pPr>
    </w:p>
    <w:p w14:paraId="1DA1389F">
      <w:pPr>
        <w:spacing w:after="0"/>
        <w:ind w:left="120"/>
      </w:pPr>
    </w:p>
    <w:p w14:paraId="7FA38535">
      <w:pPr>
        <w:spacing w:after="0"/>
        <w:ind w:left="120"/>
      </w:pPr>
    </w:p>
    <w:p w14:paraId="017EFA0B">
      <w:pPr>
        <w:spacing w:after="0"/>
        <w:ind w:left="120"/>
      </w:pPr>
    </w:p>
    <w:p w14:paraId="37EC5EF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80F961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7833536)</w:t>
      </w:r>
    </w:p>
    <w:p w14:paraId="691A3AAF">
      <w:pPr>
        <w:spacing w:after="0"/>
        <w:ind w:left="120"/>
        <w:jc w:val="center"/>
      </w:pPr>
    </w:p>
    <w:p w14:paraId="6B4B75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14:paraId="6CDE8C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14:paraId="0F64CC40">
      <w:pPr>
        <w:spacing w:after="0"/>
        <w:ind w:left="120"/>
        <w:jc w:val="center"/>
      </w:pPr>
    </w:p>
    <w:p w14:paraId="2C02D3DA">
      <w:pPr>
        <w:spacing w:after="0"/>
        <w:ind w:left="120"/>
        <w:jc w:val="center"/>
      </w:pPr>
    </w:p>
    <w:p w14:paraId="3E4AF974">
      <w:pPr>
        <w:spacing w:after="0"/>
        <w:ind w:left="120"/>
        <w:jc w:val="center"/>
      </w:pPr>
    </w:p>
    <w:p w14:paraId="4D05C814">
      <w:pPr>
        <w:spacing w:after="0"/>
        <w:ind w:left="120"/>
        <w:jc w:val="center"/>
      </w:pPr>
    </w:p>
    <w:p w14:paraId="42DDB5D2">
      <w:pPr>
        <w:spacing w:after="0"/>
      </w:pPr>
    </w:p>
    <w:p w14:paraId="4FE499F8">
      <w:pPr>
        <w:spacing w:after="0"/>
        <w:ind w:left="120"/>
        <w:jc w:val="center"/>
      </w:pPr>
    </w:p>
    <w:p w14:paraId="22EDEB5E">
      <w:pPr>
        <w:spacing w:after="0"/>
        <w:ind w:left="120"/>
        <w:jc w:val="center"/>
      </w:pPr>
    </w:p>
    <w:p w14:paraId="34E30540">
      <w:pPr>
        <w:spacing w:after="0"/>
        <w:ind w:left="120"/>
        <w:jc w:val="center"/>
      </w:pPr>
    </w:p>
    <w:p w14:paraId="05DE88EA">
      <w:pPr>
        <w:spacing w:after="0"/>
        <w:ind w:left="120"/>
        <w:jc w:val="center"/>
      </w:pPr>
    </w:p>
    <w:p w14:paraId="0821F766">
      <w:pPr>
        <w:spacing w:after="0"/>
        <w:ind w:left="120"/>
        <w:jc w:val="center"/>
      </w:pPr>
      <w:bookmarkStart w:id="2" w:name="b20cd3b3-5277-4ad9-b272-db2c514c2082"/>
      <w:r>
        <w:rPr>
          <w:rFonts w:ascii="Times New Roman" w:hAnsi="Times New Roman"/>
          <w:b/>
          <w:color w:val="000000"/>
          <w:sz w:val="28"/>
        </w:rPr>
        <w:t>Владикавказ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33318252-5f25-41fe-9fef-b19acd845ffc"/>
      <w:r>
        <w:rPr>
          <w:rFonts w:ascii="Times New Roman" w:hAnsi="Times New Roman"/>
          <w:b/>
          <w:color w:val="000000"/>
          <w:sz w:val="28"/>
        </w:rPr>
        <w:t>2025</w:t>
      </w:r>
      <w:bookmarkEnd w:id="3"/>
    </w:p>
    <w:p w14:paraId="0E5B3F52">
      <w:pPr>
        <w:spacing w:after="0"/>
        <w:ind w:left="120"/>
      </w:pPr>
    </w:p>
    <w:p w14:paraId="05978D44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4" w:name="block-61835644"/>
    </w:p>
    <w:bookmarkEnd w:id="4"/>
    <w:p w14:paraId="01419D25">
      <w:pPr>
        <w:spacing w:after="0" w:line="264" w:lineRule="auto"/>
        <w:ind w:left="120"/>
        <w:jc w:val="both"/>
      </w:pPr>
      <w:bookmarkStart w:id="5" w:name="block-61835649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30F162D1">
      <w:pPr>
        <w:spacing w:after="0" w:line="264" w:lineRule="auto"/>
        <w:ind w:left="120"/>
        <w:jc w:val="both"/>
      </w:pPr>
    </w:p>
    <w:p w14:paraId="1D7804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5742E812">
      <w:pPr>
        <w:spacing w:after="0" w:line="264" w:lineRule="auto"/>
        <w:ind w:left="120"/>
        <w:jc w:val="both"/>
        <w:rPr>
          <w:lang w:val="ru-RU"/>
        </w:rPr>
      </w:pPr>
    </w:p>
    <w:p w14:paraId="0B6BFE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4E5464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1AEA00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74FD0D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497AA2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245B53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0C7C12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7FEDC0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3EC67C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447934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70C1A3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409AD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C1A280D">
      <w:pPr>
        <w:spacing w:after="0" w:line="264" w:lineRule="auto"/>
        <w:ind w:left="120"/>
        <w:jc w:val="both"/>
        <w:rPr>
          <w:lang w:val="ru-RU"/>
        </w:rPr>
      </w:pPr>
    </w:p>
    <w:p w14:paraId="4BB2D1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39D1B206">
      <w:pPr>
        <w:spacing w:after="0" w:line="264" w:lineRule="auto"/>
        <w:ind w:left="120"/>
        <w:jc w:val="both"/>
        <w:rPr>
          <w:lang w:val="ru-RU"/>
        </w:rPr>
      </w:pPr>
    </w:p>
    <w:p w14:paraId="4B75B7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3BE214B0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482CB8BB">
      <w:pPr>
        <w:spacing w:after="0" w:line="264" w:lineRule="auto"/>
        <w:ind w:left="120"/>
        <w:jc w:val="both"/>
        <w:rPr>
          <w:lang w:val="ru-RU"/>
        </w:rPr>
      </w:pPr>
      <w:bookmarkStart w:id="6" w:name="block-61835645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2847335">
      <w:pPr>
        <w:spacing w:after="0" w:line="264" w:lineRule="auto"/>
        <w:jc w:val="both"/>
        <w:rPr>
          <w:lang w:val="ru-RU"/>
        </w:rPr>
      </w:pPr>
    </w:p>
    <w:p w14:paraId="25FE9F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06A66C5">
      <w:pPr>
        <w:spacing w:after="0" w:line="264" w:lineRule="auto"/>
        <w:ind w:left="120"/>
        <w:jc w:val="both"/>
        <w:rPr>
          <w:lang w:val="ru-RU"/>
        </w:rPr>
      </w:pPr>
    </w:p>
    <w:p w14:paraId="3BF10E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73A736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516815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06536E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77982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1115CF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03D7A0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14:paraId="4CF97D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554A3E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14:paraId="7EC287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079A72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4B46DD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5EDF8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14:paraId="7A5C61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01DF3B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00684E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14:paraId="6FD2FD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14:paraId="79953B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>
        <w:rPr>
          <w:rFonts w:ascii="Times New Roman" w:hAnsi="Times New Roman"/>
          <w:color w:val="000000"/>
          <w:sz w:val="28"/>
        </w:rPr>
        <w:t>Самообразование.</w:t>
      </w:r>
    </w:p>
    <w:p w14:paraId="33E5D9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3390B4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5B12DC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7F4F09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51410F02">
      <w:pPr>
        <w:spacing w:after="0" w:line="264" w:lineRule="auto"/>
        <w:ind w:firstLine="600"/>
        <w:jc w:val="both"/>
        <w:rPr>
          <w:lang w:val="ru-RU"/>
        </w:rPr>
      </w:pPr>
    </w:p>
    <w:p w14:paraId="1BFD842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088B08B2">
      <w:pPr>
        <w:spacing w:after="0" w:line="264" w:lineRule="auto"/>
        <w:ind w:left="120"/>
        <w:jc w:val="both"/>
        <w:rPr>
          <w:lang w:val="ru-RU"/>
        </w:rPr>
      </w:pPr>
      <w:bookmarkStart w:id="7" w:name="block-61835648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5973EBAC">
      <w:pPr>
        <w:spacing w:after="0" w:line="264" w:lineRule="auto"/>
        <w:ind w:left="120"/>
        <w:jc w:val="both"/>
        <w:rPr>
          <w:lang w:val="ru-RU"/>
        </w:rPr>
      </w:pPr>
    </w:p>
    <w:p w14:paraId="5CE7CD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71878A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5E3A85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18DB41F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540CF4">
      <w:pPr>
        <w:spacing w:after="0" w:line="264" w:lineRule="auto"/>
        <w:ind w:left="120"/>
        <w:jc w:val="both"/>
        <w:rPr>
          <w:lang w:val="ru-RU"/>
        </w:rPr>
      </w:pPr>
    </w:p>
    <w:p w14:paraId="3B8A18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6BA5A8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971BE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C38DA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417E9C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10A79B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6F087D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65DB25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B3BD7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6D4F6E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FE33E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621ED4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818FB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D9E5E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9C3FD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AAC96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4E3AB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36B06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40207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7A572D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28170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2352C0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4DBE8A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2BE983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524A88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25B879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27226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3A64FF2A">
      <w:pPr>
        <w:spacing w:after="0" w:line="264" w:lineRule="auto"/>
        <w:ind w:left="120"/>
        <w:jc w:val="both"/>
        <w:rPr>
          <w:lang w:val="ru-RU"/>
        </w:rPr>
      </w:pPr>
    </w:p>
    <w:p w14:paraId="4E7A663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83C049">
      <w:pPr>
        <w:spacing w:after="0" w:line="264" w:lineRule="auto"/>
        <w:ind w:left="120"/>
        <w:jc w:val="both"/>
        <w:rPr>
          <w:lang w:val="ru-RU"/>
        </w:rPr>
      </w:pPr>
    </w:p>
    <w:p w14:paraId="5CE0D1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75EAF0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3A4E42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208AE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31E0AF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D9EC0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530AF4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21F98E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D3710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1AA8B4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C743A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B3254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1C8A9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0BFF84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9B8E1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6AE4A0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8AACF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49361F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DD6B1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08AF61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FB0E1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B9B1A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CCB67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C9BFF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3DB40C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192A65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D4556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7B7D40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56423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7065A5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7FB3E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53A8CC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C8EEB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46A4B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60EC7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045BBF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8E523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FB749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BAD69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2605A6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469180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F4982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4DC28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06145D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C09F1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6B675C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754E61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D4CE2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0D490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2CC1D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0B5CB4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28C1E4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5952C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1D0B0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A6414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0E868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08F4AA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04043F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265ABA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BA553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5274CE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7F14F1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FE7B4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0FA0FB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45EACF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7D2C5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31A48D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65E64D8">
      <w:pPr>
        <w:spacing w:after="0" w:line="264" w:lineRule="auto"/>
        <w:ind w:left="120"/>
        <w:jc w:val="both"/>
        <w:rPr>
          <w:lang w:val="ru-RU"/>
        </w:rPr>
      </w:pPr>
    </w:p>
    <w:p w14:paraId="38CD8AB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9EE582C">
      <w:pPr>
        <w:spacing w:after="0" w:line="264" w:lineRule="auto"/>
        <w:jc w:val="both"/>
        <w:rPr>
          <w:lang w:val="ru-RU"/>
        </w:rPr>
      </w:pPr>
    </w:p>
    <w:p w14:paraId="22F8A30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079CA36">
      <w:pPr>
        <w:spacing w:after="0" w:line="264" w:lineRule="auto"/>
        <w:ind w:left="120"/>
        <w:jc w:val="both"/>
        <w:rPr>
          <w:lang w:val="ru-RU"/>
        </w:rPr>
      </w:pPr>
    </w:p>
    <w:p w14:paraId="466315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14:paraId="10CF11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21A60A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046FA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70FEC5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30AD582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5A163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5415D8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36B153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7E96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430816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14:paraId="65CF13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4DCF98E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1CDD58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14:paraId="3286F5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4568F1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11CEA5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5DDA97A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5F773F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3389E2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6511BB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3BAB6E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1258EA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7FD89C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7391D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7B4852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0595F50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2169A4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46010D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6A077C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5DB83B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14:paraId="4657F8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16B302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66076418">
      <w:pPr>
        <w:spacing w:after="0" w:line="264" w:lineRule="auto"/>
        <w:ind w:left="120"/>
        <w:jc w:val="both"/>
        <w:rPr>
          <w:lang w:val="ru-RU"/>
        </w:rPr>
      </w:pPr>
    </w:p>
    <w:p w14:paraId="770FBA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13774C0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257FD530">
      <w:pPr>
        <w:spacing w:after="0"/>
        <w:ind w:left="120"/>
      </w:pPr>
      <w:bookmarkStart w:id="8" w:name="block-6183564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6AEE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509"/>
        <w:gridCol w:w="1680"/>
        <w:gridCol w:w="1768"/>
        <w:gridCol w:w="2847"/>
      </w:tblGrid>
      <w:tr w14:paraId="18BC3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AB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1F36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B76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1AAB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355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66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936C49">
            <w:pPr>
              <w:spacing w:after="0"/>
              <w:ind w:left="135"/>
            </w:pPr>
          </w:p>
        </w:tc>
      </w:tr>
      <w:tr w14:paraId="5D5FC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671FD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626CF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9213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195FF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F0E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66695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EF4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84FEF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E93F9B"/>
        </w:tc>
      </w:tr>
      <w:tr w14:paraId="47AB2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A77F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14:paraId="5DE34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7EB7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AF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A94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5EED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5C656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91F9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9C9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A84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274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DF4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CCE1C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3243B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AFBE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2B77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CA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E12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05C8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723F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8409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49AF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80A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A9F9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47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C16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445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3DF27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4F9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6FCA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23C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FCB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058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17BD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42D3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F63E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3F9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E9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6C09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3A568"/>
        </w:tc>
      </w:tr>
      <w:tr w14:paraId="7CFB15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A2F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14:paraId="063E3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8BB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BA5E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12D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0D353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6721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C068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BD20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83B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C86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DCE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126F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105C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41A0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B750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D01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7AC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873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2820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BD8F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E56F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2B4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987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B63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0F4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C191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74199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8EEB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68D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91E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DF5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FBA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28E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BFBED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7748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1FE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41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223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0AD29D"/>
        </w:tc>
      </w:tr>
      <w:tr w14:paraId="3EEAB2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69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B0F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D19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969A3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44F1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"https://m.edsoo.ru/7f419196"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419196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0309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D7F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400E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E0A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5B8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9867E0"/>
        </w:tc>
      </w:tr>
    </w:tbl>
    <w:p w14:paraId="4321D90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2DA3C5E1">
      <w:pPr>
        <w:spacing w:after="0"/>
        <w:ind w:left="120"/>
      </w:pPr>
      <w:bookmarkStart w:id="9" w:name="block-6183564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1415B9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4755"/>
        <w:gridCol w:w="1261"/>
        <w:gridCol w:w="1496"/>
        <w:gridCol w:w="1598"/>
        <w:gridCol w:w="1128"/>
        <w:gridCol w:w="2822"/>
      </w:tblGrid>
      <w:tr w14:paraId="45530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64C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66314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EE2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1E25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C450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F7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D25E83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096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D31D33">
            <w:pPr>
              <w:spacing w:after="0"/>
              <w:ind w:left="135"/>
            </w:pPr>
          </w:p>
        </w:tc>
      </w:tr>
      <w:tr w14:paraId="107F42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1EDF5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AD68B01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66AF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D365BA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8D4C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7D6C9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B7D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E0D2A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11DF3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112B77E"/>
        </w:tc>
      </w:tr>
      <w:tr w14:paraId="72226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21D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5B8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514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14B84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3DFE0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95EED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E38F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"https://m.edsoo.ru/f5ebfda0"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ebfda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9D53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659A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D41D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A8A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40824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3BB0A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09B15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5DD0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"https://m.edsoo.ru/f5ebff6c"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ebff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892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549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3BB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4B09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0817B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328EB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81977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0213F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"https://m.edsoo.ru/f5ec0124"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0124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F3C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0FC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ACFC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2E0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BC4A89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A89D9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92446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6E5D1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"https://m.edsoo.ru/f5ec06f6"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DB4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3598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879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B95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5E33E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80CF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00F01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847C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"https://m.edsoo.ru/f5ec091c"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E5E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91A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FC44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AFD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B5B1B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60C0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124DB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0D82D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"https://m.edsoo.ru/f5ec0ae8"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B5F9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7A9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9F44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09E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C7A38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8977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A702D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789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"https://m.edsoo.ru/f5ec0cb4"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59D5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B01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702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8E5E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0A598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15192D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8CA87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5211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"https://m.edsoo.ru/f5ec0e62"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5A7D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58E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A2E8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352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3E6E1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49E2A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13784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80BA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"https://m.edsoo.ru/f5ec1132"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8DB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47A7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3223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BEB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9A4CD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3641D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BB467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0B2EE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"https://m.edsoo.ru/f5ec12ea"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B4E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D29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64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02F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EB37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C8704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93096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364D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"https://m.edsoo.ru/f5ec14b6"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303D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BFCD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BB4D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94F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FFA7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FDFBE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8FB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C1711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"https://m.edsoo.ru/f5ec175e"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792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B3A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319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796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D19DED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7F936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AEB17B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07EF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"https://m.edsoo.ru/f5ec1920"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566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A650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0D1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0A3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F451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D707A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F37E4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F357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"https://m.edsoo.ru/f5ec1ae2"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EB02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BAA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F80F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69D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1DEA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CD22E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C5D65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F53E3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"https://m.edsoo.ru/f5ec1e70"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B2C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A96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D0F9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D2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AC167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86B1A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4B49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1C1E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"https://m.edsoo.ru/f5ec2046"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B793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539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BB09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D3E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F7923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FDF8E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B6CD5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3186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"https://m.edsoo.ru/f5ec21ea"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4EC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AE7B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AE5E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E593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7F12D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73E74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885DF7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3124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"https://m.edsoo.ru/f5ec23a2"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771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ECE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36C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6AE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C9625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18FFE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B8181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CD92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"https://m.edsoo.ru/f5ec255a"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95A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7C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ECF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61C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AE4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F1B6C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6BCE7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6E67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"https://m.edsoo.ru/f5ec27f8"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067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6648F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2EB0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7F69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6B123B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94375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CD561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5523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"https://m.edsoo.ru/f5ec29ce"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328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B69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F5C3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808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78145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50448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C0D5C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FF49E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"https://m.edsoo.ru/f5ec2b86"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8D6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ED2A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BD5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B06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A27BF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8E5FC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F5A7E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DEAD3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"https://m.edsoo.ru/f5ec2d2a"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C47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2E9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471D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8AF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703CC3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7C691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C1DF5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AB92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"https://m.edsoo.ru/f5ec305e"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EB5D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DAD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C3BA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9058C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A77D3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E006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BEB2A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5FDB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"https://m.edsoo.ru/f5ec31da"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D50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576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FCA7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F18D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A3B3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C2150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C0F53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6CDB2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"https://m.edsoo.ru/f5ec3356"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431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41C4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02E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C63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F505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074FD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8E9B43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0548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"https://m.edsoo.ru/f5ec34c8"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ACD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648B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FDC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DEF7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5681D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675F8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CBBA4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F8BA4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"https://m.edsoo.ru/f5ec363a"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8C8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D66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AD7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689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92A09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920B2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FD2B6D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FAF3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"https://m.edsoo.ru/f5ec38c4"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EA0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610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0B4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BE1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91C08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B214D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5B0DB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2538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"https://m.edsoo.ru/f5ec3f72"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5D7F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A2BB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6EED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DEBB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D5D5E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61A95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1523B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4575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"https://m.edsoo.ru/f5ec3a5e"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360D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2A0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4C1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DDA5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5839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96388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6863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ABFA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"https://m.edsoo.ru/f5ec3bd0"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EFC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76A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D7F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1F8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FDAFEF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24EBC9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0E61D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9B47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"https://m.edsoo.ru/f5ec3d60"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D7E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D56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50A5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90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DAB44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2C604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66CF14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B359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"https://m.edsoo.ru/f5ec40e4"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BF5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62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7FE8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22C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7B1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8F22D"/>
        </w:tc>
      </w:tr>
    </w:tbl>
    <w:p w14:paraId="21E595C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58278B9F">
      <w:pPr>
        <w:spacing w:before="199" w:after="199" w:line="336" w:lineRule="auto"/>
        <w:ind w:left="120"/>
        <w:rPr>
          <w:lang w:val="ru-RU"/>
        </w:rPr>
      </w:pPr>
      <w:bookmarkStart w:id="10" w:name="block-61835650"/>
      <w:r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14:paraId="40F0B4A2">
      <w:pPr>
        <w:spacing w:after="0"/>
        <w:rPr>
          <w:lang w:val="ru-RU"/>
        </w:rPr>
      </w:pPr>
    </w:p>
    <w:p w14:paraId="78F23D9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45076B2">
      <w:pPr>
        <w:spacing w:after="0"/>
        <w:ind w:left="120"/>
      </w:pP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7834"/>
      </w:tblGrid>
      <w:tr w14:paraId="5E1C5E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6CF38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FF8BB1A">
            <w:pPr>
              <w:spacing w:after="0"/>
              <w:ind w:left="272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1BDB4F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901CD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4CED95E">
            <w:pPr>
              <w:spacing w:after="0" w:line="336" w:lineRule="auto"/>
              <w:ind w:left="36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экономических отношениях»</w:t>
            </w:r>
          </w:p>
        </w:tc>
      </w:tr>
      <w:tr w14:paraId="27C17A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F4E8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735235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денежнокредитной политики, о влиянии государственной политики на развитие конкуренции</w:t>
            </w:r>
          </w:p>
        </w:tc>
      </w:tr>
      <w:tr w14:paraId="28462A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0721A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86E667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14:paraId="258DBC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999B5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19B038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14:paraId="2337B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8E1C7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C0A387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14:paraId="00086E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B8508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104AE7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различные способы хозяйствования</w:t>
            </w:r>
          </w:p>
        </w:tc>
      </w:tr>
      <w:tr w14:paraId="689C8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AB51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553916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14:paraId="6FE3BF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8C38A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CF78B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14:paraId="715B2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A83E4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75A120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</w:t>
            </w:r>
          </w:p>
        </w:tc>
      </w:tr>
      <w:tr w14:paraId="67A7C8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7CB67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79BDC9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14:paraId="64E14C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D5F89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8C41DD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14:paraId="21BAF5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F8E0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D5BDED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14:paraId="4EA5CA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866FA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8CD08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14:paraId="111300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F690D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D02C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14:paraId="7991E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68BBE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5639F4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14:paraId="791DE9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FD17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5B193A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14:paraId="380420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3BBCD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89CE25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14:paraId="268B7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DBA7F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97F7845">
            <w:pPr>
              <w:spacing w:after="0" w:line="336" w:lineRule="auto"/>
              <w:ind w:left="36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мире культуры»</w:t>
            </w:r>
          </w:p>
        </w:tc>
      </w:tr>
      <w:tr w14:paraId="44D208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02BDF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B5869F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14:paraId="73058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46438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B10705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14:paraId="0929C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94E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54F728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14:paraId="1CC4BA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E937C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C67CCD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14:paraId="5FD770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D5CFA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985607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14:paraId="7EB79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B18C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AED6F0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14:paraId="247C5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728E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01BBEB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14:paraId="076820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2BDA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E976D4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14:paraId="6667A5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B93BC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95AD80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14:paraId="1DE2FE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0292A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56C736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14:paraId="25657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7E817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4FEDE6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14:paraId="0CB9B3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FDD7D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31CF01A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14:paraId="028CD0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88D24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54FA2B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14:paraId="0F01D6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1B0F3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C53D72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14:paraId="15BFD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20B03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B7543D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14:paraId="2F87F341">
      <w:pPr>
        <w:spacing w:after="0"/>
        <w:ind w:left="120"/>
        <w:rPr>
          <w:lang w:val="ru-RU"/>
        </w:rPr>
      </w:pPr>
    </w:p>
    <w:p w14:paraId="52A639F8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0"/>
    <w:p w14:paraId="3A4DB835">
      <w:pPr>
        <w:spacing w:before="199" w:after="199" w:line="336" w:lineRule="auto"/>
        <w:ind w:left="120"/>
      </w:pPr>
      <w:bookmarkStart w:id="11" w:name="block-61835651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68903866">
      <w:pPr>
        <w:spacing w:before="199" w:after="199" w:line="336" w:lineRule="auto"/>
        <w:ind w:left="120"/>
      </w:pPr>
    </w:p>
    <w:p w14:paraId="42E95F2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E2D2D30">
      <w:pPr>
        <w:spacing w:after="0"/>
        <w:ind w:left="120"/>
      </w:pP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8145"/>
      </w:tblGrid>
      <w:tr w14:paraId="145AA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4F9DF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B09971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0C4A6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9037F3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9408AB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14:paraId="014DE8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90140D1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889FB3F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Экономический выбор</w:t>
            </w:r>
          </w:p>
        </w:tc>
      </w:tr>
      <w:tr w14:paraId="476AAA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5D3B0D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4DE72AF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‒ источник экономических благ. Факторы производства</w:t>
            </w:r>
          </w:p>
        </w:tc>
      </w:tr>
      <w:tr w14:paraId="72EB7E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1F91302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7D0FDE0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14:paraId="3BE20C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6C18F5A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7E63204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14:paraId="30EDC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E14C26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4A1EF6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14:paraId="40FC6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3499B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883ACEF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Спрос и предложение</w:t>
            </w:r>
          </w:p>
        </w:tc>
      </w:tr>
      <w:tr w14:paraId="139FB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755631F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F784EE4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Рыночное равновесие. Невидимая рука рынка.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рынков</w:t>
            </w:r>
          </w:p>
        </w:tc>
      </w:tr>
      <w:tr w14:paraId="3319E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CB1ED20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229AC8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14:paraId="115EB8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FDE894B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18A08B5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14:paraId="29B53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BA263B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4E23E9B7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Обмен. Торговля и её формы</w:t>
            </w:r>
          </w:p>
        </w:tc>
      </w:tr>
      <w:tr w14:paraId="19F2B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EB2D14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6F3FA4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14:paraId="443158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A737C2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C22CF2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>
              <w:rPr>
                <w:rFonts w:ascii="Times New Roman" w:hAnsi="Times New Roman"/>
                <w:color w:val="000000"/>
                <w:sz w:val="24"/>
              </w:rPr>
              <w:t>Услуги финансовых посредников</w:t>
            </w:r>
          </w:p>
        </w:tc>
      </w:tr>
      <w:tr w14:paraId="6EC5A7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2B9421A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2ECDEF6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финансовых инструментов: акции и облигации</w:t>
            </w:r>
          </w:p>
        </w:tc>
      </w:tr>
      <w:tr w14:paraId="440D5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4C970AA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40C306A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14:paraId="254FDB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BFCFD32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29C87D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14:paraId="3249A5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26F2DA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8E49589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функции домохозяйств. 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</w:tr>
      <w:tr w14:paraId="519EC2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AC2AB2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909FABA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</w:tr>
      <w:tr w14:paraId="50E6E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A89816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3098338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14:paraId="77DF2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B7746D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6FDA95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</w:p>
        </w:tc>
      </w:tr>
      <w:tr w14:paraId="67F2A9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7E9791A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671071D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Доходы и расходы государства. Государственный бюджет</w:t>
            </w:r>
          </w:p>
        </w:tc>
      </w:tr>
      <w:tr w14:paraId="1A302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148107D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3243A95F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бюджетная и денежно-кредитная политика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</w:tr>
      <w:tr w14:paraId="33D57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9E8AB64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4308227B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14:paraId="4A6E2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1F9EDE1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11FC688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её многообразие и формы. Влияние духовной культуры на формирование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14:paraId="67A5C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C060C9F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8471324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14:paraId="237CC6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1AE78D8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4C063B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14:paraId="08ADE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83848F9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DBEEE6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14:paraId="27539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68DE298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27934B7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14:paraId="490E60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2B138D4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3E810A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технологий в современном мире. Информационная культура и информационная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сети Интернет</w:t>
            </w:r>
          </w:p>
        </w:tc>
      </w:tr>
    </w:tbl>
    <w:p w14:paraId="45E3E4BA">
      <w:pPr>
        <w:spacing w:before="199" w:after="199"/>
        <w:ind w:left="120"/>
      </w:pPr>
    </w:p>
    <w:bookmarkEnd w:id="11"/>
    <w:p w14:paraId="2E615025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61835652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143E2226">
      <w:pPr>
        <w:spacing w:before="199" w:after="199" w:line="336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14:paraId="689E509B">
      <w:pPr>
        <w:spacing w:after="0" w:line="336" w:lineRule="auto"/>
        <w:ind w:left="120"/>
        <w:rPr>
          <w:lang w:val="ru-RU"/>
        </w:rPr>
      </w:pP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7884"/>
      </w:tblGrid>
      <w:tr w14:paraId="7FF969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C4689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CB1ECCA">
            <w:pPr>
              <w:spacing w:after="0"/>
              <w:ind w:left="272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14:paraId="5E3BDF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BEE95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F9E974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14:paraId="66E090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A04AD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39DD85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14:paraId="1536F9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B68F5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63832C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14:paraId="0EF25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642B9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007BBB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14:paraId="73344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87EB5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1B469D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14:paraId="558C8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3FE7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FD634F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14:paraId="0FEA2D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5687F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23231B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 информационных технологий в современном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</w:t>
            </w:r>
          </w:p>
        </w:tc>
      </w:tr>
      <w:tr w14:paraId="321D8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41ED0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12DD33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</w:t>
            </w:r>
          </w:p>
        </w:tc>
      </w:tr>
      <w:tr w14:paraId="1C3AD4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51426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5A56C3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14:paraId="306FD1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27D9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28056F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14:paraId="3B7BC3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29A9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6F2BEE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14:paraId="75039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43155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5EA0C4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14:paraId="5F7E93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F9296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51F153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14:paraId="428D22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5317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5F16296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14:paraId="2E5E1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C5A90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C24D90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14:paraId="532A6585">
      <w:pPr>
        <w:spacing w:after="0" w:line="336" w:lineRule="auto"/>
        <w:ind w:left="120"/>
        <w:rPr>
          <w:lang w:val="ru-RU"/>
        </w:rPr>
      </w:pPr>
    </w:p>
    <w:p w14:paraId="677CFC0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 w14:paraId="55783C1A">
      <w:pPr>
        <w:spacing w:before="199" w:after="199" w:line="336" w:lineRule="auto"/>
        <w:ind w:left="120"/>
        <w:rPr>
          <w:lang w:val="ru-RU"/>
        </w:rPr>
      </w:pPr>
      <w:bookmarkStart w:id="13" w:name="block-61835653"/>
      <w:r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ОБЩЕСТВОЗНАНИЮ</w:t>
      </w:r>
    </w:p>
    <w:p w14:paraId="6D38E0DC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18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8151"/>
      </w:tblGrid>
      <w:tr w14:paraId="7A6AC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EC0CD9A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FFF4B9D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14:paraId="002EE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5F5358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5CAA877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социальное окружение </w:t>
            </w:r>
          </w:p>
        </w:tc>
      </w:tr>
      <w:tr w14:paraId="240095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E884FF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DE34B68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Биологическое и социальное в человеке. Черты сходства и различия человека и животного </w:t>
            </w:r>
          </w:p>
        </w:tc>
      </w:tr>
      <w:tr w14:paraId="4153D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737EB11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FA9D40F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14:paraId="156BB6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6FE3DD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FFC5494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14:paraId="478657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0C9444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2DE027A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14:paraId="42D2EA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096279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28678D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14:paraId="7F78A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90DB4B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6505C88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14:paraId="528D98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799363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0423DF1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Общение. Цели и средства общения. Особенности общения подростков. Общение в современных условиях.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виртуальном пространстве</w:t>
            </w:r>
          </w:p>
        </w:tc>
      </w:tr>
      <w:tr w14:paraId="0272B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EF6D64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ED870C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14:paraId="683EF7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032024D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75D8B8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живём. Человек в современном изменяющемся мире</w:t>
            </w:r>
          </w:p>
        </w:tc>
      </w:tr>
      <w:tr w14:paraId="01B0A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9475C09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E705BE7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</w:tr>
      <w:tr w14:paraId="5E6C6D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FC60BC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504988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14:paraId="52E9BE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6A4062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A8CFA16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Современные формы связи и коммуникации:как они изменили мир. </w:t>
            </w:r>
          </w:p>
          <w:p w14:paraId="1A9D2E52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настоящего и будущего. Непрерывное образование и карьера </w:t>
            </w:r>
          </w:p>
        </w:tc>
      </w:tr>
      <w:tr w14:paraId="7C0F0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60B4630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C3DBF50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14:paraId="47DC23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ED0BF5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4F91BD4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14:paraId="593914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62FADB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45F7581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14:paraId="4E669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B6530CD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26EFE3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 Влияние духовной культуры на формирование личности</w:t>
            </w:r>
          </w:p>
        </w:tc>
      </w:tr>
      <w:tr w14:paraId="6277C5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F41727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B3B6341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14:paraId="40A29B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3C2CD3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4FEAE8D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14:paraId="71BD0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46845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91A8AC8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14:paraId="06FDB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CB87586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8EDDBE1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14:paraId="2E8A8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3E663E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5D98CC1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14:paraId="75C68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FF7ABB6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6EF096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14:paraId="5244E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4BE6B4A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E0FB6F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14:paraId="4D50D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0BDCFD6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832E408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14:paraId="7CD026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5088C72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11ACA9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14:paraId="4035C1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12446D9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B676B0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экономической деятельности. Производство ‒ источник экономических благ.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производства. Обмен. Торговля и её формы</w:t>
            </w:r>
          </w:p>
        </w:tc>
      </w:tr>
      <w:tr w14:paraId="0BA99C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D493C1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9B117DD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14:paraId="5DD2F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DF528B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E9C92CF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14:paraId="192A2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A7DF99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79E6B57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14:paraId="2FE27C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8614336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F5BFCDF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14:paraId="20F7F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E2359E1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4950E74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14:paraId="66A676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840E491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0BBC420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14:paraId="258A5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74CCDF2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7173F9C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14:paraId="6E012D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873138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47DF7D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14:paraId="21B9A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888685F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F861058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14:paraId="28DF8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AE9877A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2C2908F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 бюджет. Личный финансовый план. Способы и формы сбережений</w:t>
            </w:r>
          </w:p>
        </w:tc>
      </w:tr>
      <w:tr w14:paraId="581C1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DD80A81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36DDA44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14:paraId="6FD172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1F2E4A1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BEA8800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Налоги. Доходы и расходы государства. Государственный бюджет.</w:t>
            </w:r>
          </w:p>
          <w:p w14:paraId="4227FB29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бюджетная и денежно-кредитная политика Российской Федерации.</w:t>
            </w:r>
          </w:p>
        </w:tc>
      </w:tr>
      <w:tr w14:paraId="3AB4C0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799464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BBD4CF8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системе социальных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14:paraId="0F0F1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6AF4FA0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29E487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14:paraId="29E0E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3289BF9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CDE5EDD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14:paraId="23A86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753FFA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B8F1732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человека в обществе. Социальный статус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подростка. Социальная мобильность</w:t>
            </w:r>
          </w:p>
        </w:tc>
      </w:tr>
      <w:tr w14:paraId="004414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B114B4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C1F186E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14:paraId="54114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D7AFCD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1CF3B32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Право и мораль</w:t>
            </w:r>
          </w:p>
        </w:tc>
      </w:tr>
      <w:tr w14:paraId="404983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9B4872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722909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14:paraId="4802F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309BE51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1B8BA1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Важность семьи в жизни человека, общества и государства. Функции семьи. Семейные ценности. 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досуг. Свободное время подростка. Основные роли членов семьи</w:t>
            </w:r>
          </w:p>
        </w:tc>
      </w:tr>
      <w:tr w14:paraId="19823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DD5080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2F39FBA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14:paraId="2DA63E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D0F18FD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85DE186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14:paraId="3C3BE6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06E25D6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FBCA5F6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14:paraId="4C4C74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422969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1F4F8E6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14:paraId="061FB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1AD30C2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7E0953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14:paraId="0CD77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6D4067F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43CD67F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Политика и политическая власть</w:t>
            </w:r>
          </w:p>
        </w:tc>
      </w:tr>
      <w:tr w14:paraId="2247D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22FCA89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FF0C2A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14:paraId="35CA4D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034513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9AC3CDC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государства. Монархия и республика ‒ основные формы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Унитарное и федеративное государственно-территориальное устройство</w:t>
            </w:r>
          </w:p>
        </w:tc>
      </w:tr>
      <w:tr w14:paraId="7D8664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D44642D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678B922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14:paraId="42E9B9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340A060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F172660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14:paraId="332784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ED3C0A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0C4958A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14:paraId="12C449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C5D5D7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2017B34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14:paraId="4FB411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48E6D7A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0BE2C3B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14:paraId="7DFC0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E1A857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AF50F88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14:paraId="38DAF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EFC79E2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CD1425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конституционных прав, свобод и обязанностей гражданина Российской Федерации</w:t>
            </w:r>
          </w:p>
        </w:tc>
      </w:tr>
      <w:tr w14:paraId="7231A8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6BD91D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58C7062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респубиканской формой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социальное государство. Россия ‒ светское государство</w:t>
            </w:r>
          </w:p>
        </w:tc>
      </w:tr>
      <w:tr w14:paraId="25096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5AFDF2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322430A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14:paraId="09726F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DE5953A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FC15107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‒ Глава государства Российская Федерация</w:t>
            </w:r>
          </w:p>
        </w:tc>
      </w:tr>
      <w:tr w14:paraId="5595F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77AF0BD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655D30C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14:paraId="77107B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F9A1856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8595092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14:paraId="5DEA0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C5FEB86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4395D6C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14:paraId="6E97C5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744E87F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E045BEA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14:paraId="77275B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3DA9658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C72286E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14:paraId="136142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6C4943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749BA66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14:paraId="22B2B9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CDB9EB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68437C1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норма. 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поведение. Правовая культура личности</w:t>
            </w:r>
          </w:p>
        </w:tc>
      </w:tr>
      <w:tr w14:paraId="11DF1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F1258C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BC4EC20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Законы и подзаконные акты. Отрасли права</w:t>
            </w:r>
          </w:p>
        </w:tc>
      </w:tr>
      <w:tr w14:paraId="47CA71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9656208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2023B3B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r>
              <w:rPr>
                <w:rFonts w:ascii="Times New Roman" w:hAnsi="Times New Roman"/>
                <w:color w:val="000000"/>
                <w:sz w:val="24"/>
              </w:rPr>
              <w:t>Правоспообность и дееспособность</w:t>
            </w:r>
          </w:p>
        </w:tc>
      </w:tr>
      <w:tr w14:paraId="7D8D1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E54149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DB97F04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14:paraId="38B3A2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B678CB1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D44AB5F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14:paraId="5E6262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A48D46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3031726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14:paraId="5D2D82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025E7D9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2741EE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14:paraId="5E597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692A799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4DD2441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заключения брака в Российской Федерации</w:t>
            </w:r>
          </w:p>
        </w:tc>
      </w:tr>
      <w:tr w14:paraId="30D75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7C2F239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8F9B61A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возможности их защиты. Права и обязанности детей и родителей.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прав и интересов детей, оставшихся без попечения родителей</w:t>
            </w:r>
          </w:p>
        </w:tc>
      </w:tr>
      <w:tr w14:paraId="2C400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146F83C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1784928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14:paraId="16B9C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7AA63AA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E7F8E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  <w:tr w14:paraId="714D8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73C928D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711E790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14:paraId="763EF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5720F16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33FEF79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14:paraId="7BA478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93CE82B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43D3C30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14:paraId="7E96B7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777D4B9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3FB52BF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14:paraId="618530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E13D3F4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7DCBF78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ответственность </w:t>
            </w:r>
          </w:p>
        </w:tc>
      </w:tr>
      <w:tr w14:paraId="290F4B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A1EF2C1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97BDAE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14:paraId="61947D29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3"/>
    <w:p w14:paraId="1E66B01B">
      <w:pPr>
        <w:spacing w:after="0"/>
        <w:ind w:left="120"/>
      </w:pPr>
      <w:bookmarkStart w:id="14" w:name="block-6183565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8D4CB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99E53C1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 xml:space="preserve">Обществознание. 8 класс : учеб. для общеобразоват. организаций / О.А. Котова, Т.Е. Лискова. – </w:t>
      </w:r>
      <w:r>
        <w:t>M</w:t>
      </w:r>
      <w:r>
        <w:rPr>
          <w:lang w:val="ru-RU"/>
        </w:rPr>
        <w:t>. : Просвещение, 2019. – 80 с. : ил. (Сферы).</w:t>
      </w:r>
    </w:p>
    <w:p w14:paraId="1CE53F6F">
      <w:pPr>
        <w:spacing w:after="0" w:line="480" w:lineRule="auto"/>
        <w:ind w:left="120"/>
        <w:rPr>
          <w:lang w:val="ru-RU"/>
        </w:rPr>
      </w:pPr>
    </w:p>
    <w:p w14:paraId="3526C8B1">
      <w:pPr>
        <w:spacing w:after="0"/>
        <w:ind w:left="120"/>
        <w:rPr>
          <w:lang w:val="ru-RU"/>
        </w:rPr>
      </w:pPr>
    </w:p>
    <w:p w14:paraId="642A958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B048777">
      <w:pPr>
        <w:spacing w:after="0" w:line="480" w:lineRule="auto"/>
        <w:ind w:left="120"/>
        <w:rPr>
          <w:lang w:val="ru-RU"/>
        </w:rPr>
      </w:pPr>
      <w:bookmarkStart w:id="15" w:name="9d96b998-0faf-4d98-a303-e3f31dec8ff2"/>
      <w:r>
        <w:rPr>
          <w:lang w:val="ru-RU"/>
        </w:rPr>
        <w:t>ФЦОС Моя школа</w:t>
      </w:r>
      <w:bookmarkEnd w:id="15"/>
    </w:p>
    <w:p w14:paraId="5EA2AC5E">
      <w:pPr>
        <w:spacing w:after="0"/>
        <w:ind w:left="120"/>
        <w:rPr>
          <w:lang w:val="ru-RU"/>
        </w:rPr>
      </w:pPr>
    </w:p>
    <w:p w14:paraId="2D205EB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496E4E">
      <w:pPr>
        <w:spacing w:after="0" w:line="480" w:lineRule="auto"/>
        <w:ind w:left="120"/>
        <w:rPr>
          <w:lang w:val="ru-RU"/>
        </w:rPr>
      </w:pPr>
      <w:r>
        <w:t>ФЦОС Моя школа</w:t>
      </w:r>
    </w:p>
    <w:p w14:paraId="657A3778">
      <w:pPr>
        <w:spacing w:after="0" w:line="480" w:lineRule="auto"/>
        <w:ind w:left="120"/>
        <w:rPr>
          <w:lang w:val="ru-RU"/>
        </w:rPr>
      </w:pPr>
    </w:p>
    <w:p w14:paraId="1C8345DF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4"/>
    <w:p w14:paraId="5399844B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F7636"/>
    <w:multiLevelType w:val="multilevel"/>
    <w:tmpl w:val="031F763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C3B6E01"/>
    <w:multiLevelType w:val="multilevel"/>
    <w:tmpl w:val="0C3B6E0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69510D36"/>
    <w:multiLevelType w:val="multilevel"/>
    <w:tmpl w:val="69510D3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7DC67B80"/>
    <w:multiLevelType w:val="multilevel"/>
    <w:tmpl w:val="7DC67B8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FC"/>
    <w:rsid w:val="00400CBA"/>
    <w:rsid w:val="004716AE"/>
    <w:rsid w:val="005F6E88"/>
    <w:rsid w:val="00762CFC"/>
    <w:rsid w:val="00DE1CEC"/>
    <w:rsid w:val="00F56576"/>
    <w:rsid w:val="00FD19FC"/>
    <w:rsid w:val="3382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18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4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5">
    <w:name w:val="footer"/>
    <w:basedOn w:val="1"/>
    <w:link w:val="25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7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"/>
    <w:basedOn w:val="6"/>
    <w:link w:val="13"/>
    <w:uiPriority w:val="99"/>
  </w:style>
  <w:style w:type="character" w:customStyle="1" w:styleId="19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20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2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3">
    <w:name w:val="Подзаголовок Знак"/>
    <w:basedOn w:val="6"/>
    <w:link w:val="16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4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character" w:customStyle="1" w:styleId="25">
    <w:name w:val="Нижний колонтитул Знак"/>
    <w:basedOn w:val="6"/>
    <w:link w:val="15"/>
    <w:uiPriority w:val="99"/>
  </w:style>
  <w:style w:type="character" w:customStyle="1" w:styleId="26">
    <w:name w:val="Текст выноски Знак"/>
    <w:basedOn w:val="6"/>
    <w:link w:val="10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40</Pages>
  <Words>9491</Words>
  <Characters>54099</Characters>
  <Lines>450</Lines>
  <Paragraphs>126</Paragraphs>
  <TotalTime>1</TotalTime>
  <ScaleCrop>false</ScaleCrop>
  <LinksUpToDate>false</LinksUpToDate>
  <CharactersWithSpaces>63464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2025-09-21T21:45:00Z</dcterms:created>
  <dc:creator>Милана Базаева</dc:creator>
  <cp:lastModifiedBy>user</cp:lastModifiedBy>
  <cp:lastPrinted>2025-09-21T21:33:00Z</cp:lastPrinted>
  <dcterms:modified xsi:type="dcterms:W3CDTF">2025-10-02T04:07:41Z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47E3961ACE5B485084051CF7065C93E7_13</vt:lpwstr>
  </property>
</Properties>
</file>